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170658">
        <w:rPr>
          <w:sz w:val="20"/>
          <w:szCs w:val="20"/>
        </w:rPr>
        <w:t>5</w:t>
      </w:r>
      <w:r w:rsidRPr="00196D1B">
        <w:rPr>
          <w:sz w:val="20"/>
          <w:szCs w:val="20"/>
        </w:rPr>
        <w:t>-0</w:t>
      </w:r>
      <w:r w:rsidR="00170658">
        <w:rPr>
          <w:sz w:val="20"/>
          <w:szCs w:val="20"/>
        </w:rPr>
        <w:t>0</w:t>
      </w:r>
      <w:r w:rsidR="00B47ECA">
        <w:rPr>
          <w:sz w:val="20"/>
          <w:szCs w:val="20"/>
        </w:rPr>
        <w:t>0</w:t>
      </w:r>
      <w:r w:rsidR="00170658">
        <w:rPr>
          <w:sz w:val="20"/>
          <w:szCs w:val="20"/>
        </w:rPr>
        <w:t>496</w:t>
      </w:r>
      <w:r w:rsidRPr="00196D1B">
        <w:rPr>
          <w:sz w:val="20"/>
          <w:szCs w:val="20"/>
        </w:rPr>
        <w:t>-</w:t>
      </w:r>
      <w:r w:rsidR="00170658">
        <w:rPr>
          <w:sz w:val="20"/>
          <w:szCs w:val="20"/>
        </w:rPr>
        <w:t>63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C15D51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 w:rsidR="00170658">
        <w:rPr>
          <w:b/>
          <w:sz w:val="28"/>
          <w:szCs w:val="28"/>
        </w:rPr>
        <w:t>0199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C15D51">
        <w:rPr>
          <w:b/>
          <w:sz w:val="28"/>
          <w:szCs w:val="28"/>
        </w:rPr>
        <w:t>/202</w:t>
      </w:r>
      <w:r w:rsidR="00170658">
        <w:rPr>
          <w:b/>
          <w:sz w:val="28"/>
          <w:szCs w:val="28"/>
        </w:rPr>
        <w:t>5</w:t>
      </w:r>
    </w:p>
    <w:p w:rsidR="006413DB" w:rsidRPr="00C15D51" w:rsidP="006413DB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6413DB" w:rsidP="006413DB">
      <w:pPr>
        <w:jc w:val="both"/>
        <w:rPr>
          <w:rFonts w:eastAsia="MS Mincho"/>
          <w:sz w:val="28"/>
          <w:szCs w:val="28"/>
        </w:rPr>
      </w:pPr>
    </w:p>
    <w:p w:rsidR="00E53BF9" w:rsidP="006413DB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20</w:t>
      </w:r>
      <w:r w:rsidR="006413D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="006413DB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B16325" w:rsidR="006413DB">
        <w:rPr>
          <w:rFonts w:eastAsia="MS Mincho"/>
          <w:sz w:val="28"/>
          <w:szCs w:val="28"/>
        </w:rPr>
        <w:t xml:space="preserve"> г</w:t>
      </w:r>
      <w:r w:rsidR="006413DB">
        <w:rPr>
          <w:rFonts w:eastAsia="MS Mincho"/>
          <w:sz w:val="28"/>
          <w:szCs w:val="28"/>
        </w:rPr>
        <w:t xml:space="preserve">ода </w:t>
      </w:r>
      <w:r w:rsidRPr="00B16325" w:rsidR="006413DB">
        <w:rPr>
          <w:rFonts w:eastAsia="MS Mincho"/>
          <w:sz w:val="28"/>
          <w:szCs w:val="28"/>
        </w:rPr>
        <w:tab/>
      </w:r>
      <w:r w:rsidRPr="00B16325" w:rsidR="006413DB">
        <w:rPr>
          <w:rFonts w:eastAsia="MS Mincho"/>
          <w:sz w:val="28"/>
          <w:szCs w:val="28"/>
        </w:rPr>
        <w:tab/>
      </w:r>
      <w:r w:rsidRPr="00B16325" w:rsidR="006413DB">
        <w:rPr>
          <w:rFonts w:eastAsia="MS Mincho"/>
          <w:sz w:val="28"/>
          <w:szCs w:val="28"/>
        </w:rPr>
        <w:tab/>
      </w:r>
      <w:r w:rsidRPr="00B16325" w:rsidR="006413DB">
        <w:rPr>
          <w:rFonts w:eastAsia="MS Mincho"/>
          <w:sz w:val="28"/>
          <w:szCs w:val="28"/>
        </w:rPr>
        <w:tab/>
      </w:r>
      <w:r w:rsidRPr="00B16325" w:rsidR="006413DB">
        <w:rPr>
          <w:rFonts w:eastAsia="MS Mincho"/>
          <w:sz w:val="28"/>
          <w:szCs w:val="28"/>
        </w:rPr>
        <w:tab/>
        <w:t xml:space="preserve">       </w:t>
      </w:r>
      <w:r w:rsidR="006413DB">
        <w:rPr>
          <w:rFonts w:eastAsia="MS Mincho"/>
          <w:sz w:val="28"/>
          <w:szCs w:val="28"/>
        </w:rPr>
        <w:t xml:space="preserve">                          </w:t>
      </w:r>
      <w:r w:rsidRPr="00B16325" w:rsidR="006413DB">
        <w:rPr>
          <w:rFonts w:eastAsia="MS Mincho"/>
          <w:sz w:val="28"/>
          <w:szCs w:val="28"/>
        </w:rPr>
        <w:t>г.</w:t>
      </w:r>
      <w:r w:rsidR="006413DB">
        <w:rPr>
          <w:rFonts w:eastAsia="MS Mincho"/>
          <w:sz w:val="28"/>
          <w:szCs w:val="28"/>
        </w:rPr>
        <w:t xml:space="preserve"> </w:t>
      </w:r>
      <w:r w:rsidRPr="00B16325" w:rsidR="006413DB">
        <w:rPr>
          <w:rFonts w:eastAsia="MS Mincho"/>
          <w:sz w:val="28"/>
          <w:szCs w:val="28"/>
        </w:rPr>
        <w:t>Пыть-Ях</w:t>
      </w:r>
      <w:r w:rsidRPr="00B16325" w:rsidR="006413DB">
        <w:rPr>
          <w:rFonts w:eastAsia="MS Mincho"/>
          <w:sz w:val="28"/>
          <w:szCs w:val="28"/>
        </w:rPr>
        <w:t xml:space="preserve">   </w:t>
      </w:r>
      <w:r w:rsidRPr="00B16325" w:rsidR="006413DB">
        <w:rPr>
          <w:rFonts w:eastAsia="MS Mincho"/>
          <w:sz w:val="28"/>
          <w:szCs w:val="28"/>
        </w:rPr>
        <w:tab/>
      </w:r>
      <w:r w:rsidRPr="00B16325" w:rsidR="006413DB">
        <w:rPr>
          <w:rFonts w:eastAsia="MS Mincho"/>
          <w:sz w:val="28"/>
          <w:szCs w:val="28"/>
        </w:rPr>
        <w:tab/>
      </w:r>
    </w:p>
    <w:p w:rsidR="006413DB" w:rsidRPr="005C1991" w:rsidP="006413DB">
      <w:pPr>
        <w:jc w:val="both"/>
        <w:rPr>
          <w:rFonts w:eastAsia="MS Mincho"/>
          <w:sz w:val="16"/>
          <w:szCs w:val="16"/>
        </w:rPr>
      </w:pP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6413DB" w:rsidP="006413DB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 xml:space="preserve">, находящийся по адресу: 628380, ХМАО-Югра, г. </w:t>
      </w:r>
      <w:r w:rsidRPr="009962E0">
        <w:rPr>
          <w:rFonts w:eastAsia="MS Mincho"/>
          <w:sz w:val="28"/>
          <w:szCs w:val="28"/>
        </w:rPr>
        <w:t>Пыть-Ях</w:t>
      </w:r>
      <w:r w:rsidRPr="009962E0">
        <w:rPr>
          <w:rFonts w:eastAsia="MS Mincho"/>
          <w:sz w:val="28"/>
          <w:szCs w:val="28"/>
        </w:rPr>
        <w:t xml:space="preserve">, 2 </w:t>
      </w:r>
      <w:r w:rsidRPr="009962E0">
        <w:rPr>
          <w:rFonts w:eastAsia="MS Mincho"/>
          <w:sz w:val="28"/>
          <w:szCs w:val="28"/>
        </w:rPr>
        <w:t>мкр</w:t>
      </w:r>
      <w:r w:rsidRPr="009962E0">
        <w:rPr>
          <w:rFonts w:eastAsia="MS Mincho"/>
          <w:sz w:val="28"/>
          <w:szCs w:val="28"/>
        </w:rPr>
        <w:t>.,</w:t>
      </w:r>
      <w:r w:rsidRPr="009962E0">
        <w:rPr>
          <w:rFonts w:eastAsia="MS Mincho"/>
          <w:sz w:val="28"/>
          <w:szCs w:val="28"/>
        </w:rPr>
        <w:t xml:space="preserve"> д. 4, </w:t>
      </w:r>
    </w:p>
    <w:p w:rsidR="006413DB" w:rsidRPr="009962E0" w:rsidP="006413DB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</w:t>
      </w:r>
      <w:r>
        <w:rPr>
          <w:rFonts w:eastAsia="MS Mincho"/>
          <w:sz w:val="28"/>
          <w:szCs w:val="28"/>
        </w:rPr>
        <w:t>15</w:t>
      </w:r>
      <w:r w:rsidRPr="009962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B75024" w:rsidP="00E365B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3712CF">
        <w:rPr>
          <w:rFonts w:ascii="Times New Roman" w:eastAsia="MS Mincho" w:hAnsi="Times New Roman"/>
          <w:sz w:val="28"/>
          <w:szCs w:val="28"/>
        </w:rPr>
        <w:t xml:space="preserve">должностного лица – директора </w:t>
      </w:r>
      <w:r>
        <w:rPr>
          <w:rFonts w:ascii="Times New Roman" w:eastAsia="MS Mincho" w:hAnsi="Times New Roman"/>
          <w:sz w:val="28"/>
          <w:szCs w:val="28"/>
        </w:rPr>
        <w:t>Некоммерческой организации Благотворительный фонд «</w:t>
      </w:r>
      <w:r>
        <w:rPr>
          <w:rFonts w:ascii="Times New Roman" w:eastAsia="MS Mincho" w:hAnsi="Times New Roman"/>
          <w:sz w:val="28"/>
          <w:szCs w:val="28"/>
        </w:rPr>
        <w:t>Ушастик</w:t>
      </w:r>
      <w:r>
        <w:rPr>
          <w:rFonts w:ascii="Times New Roman" w:eastAsia="MS Mincho" w:hAnsi="Times New Roman"/>
          <w:sz w:val="28"/>
          <w:szCs w:val="28"/>
        </w:rPr>
        <w:t>, живи»</w:t>
      </w:r>
      <w:r w:rsidRPr="003712C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Эльмурзаевой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Миланы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Доккаевны</w:t>
      </w:r>
      <w:r w:rsidRPr="003712CF">
        <w:rPr>
          <w:rFonts w:ascii="Times New Roman" w:eastAsia="MS Mincho" w:hAnsi="Times New Roman"/>
          <w:sz w:val="28"/>
          <w:szCs w:val="28"/>
        </w:rPr>
        <w:t xml:space="preserve">, </w:t>
      </w:r>
      <w:r w:rsidR="00D821A5">
        <w:rPr>
          <w:rFonts w:ascii="Times New Roman" w:eastAsia="MS Mincho" w:hAnsi="Times New Roman"/>
          <w:sz w:val="28"/>
          <w:szCs w:val="28"/>
        </w:rPr>
        <w:t>----</w:t>
      </w:r>
    </w:p>
    <w:p w:rsidR="003712CF" w:rsidP="00E365B4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392D99" w:rsidRPr="00130FD1" w:rsidP="00130FD1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130FD1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7F33F2" w:rsidP="001660D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170658">
        <w:rPr>
          <w:rFonts w:eastAsia="MS Mincho"/>
          <w:sz w:val="28"/>
          <w:szCs w:val="28"/>
        </w:rPr>
        <w:t xml:space="preserve"> года</w:t>
      </w:r>
      <w:r w:rsidRPr="007F33F2">
        <w:rPr>
          <w:rFonts w:eastAsia="MS Mincho"/>
          <w:sz w:val="28"/>
          <w:szCs w:val="28"/>
        </w:rPr>
        <w:t xml:space="preserve"> по адресу: </w:t>
      </w:r>
      <w:r w:rsidRPr="003712CF" w:rsidR="003712CF">
        <w:rPr>
          <w:rFonts w:eastAsia="MS Mincho"/>
          <w:sz w:val="28"/>
          <w:szCs w:val="28"/>
        </w:rPr>
        <w:t>ХМАО-Югра</w:t>
      </w:r>
      <w:r>
        <w:rPr>
          <w:rFonts w:eastAsia="MS Mincho"/>
          <w:sz w:val="28"/>
          <w:szCs w:val="28"/>
        </w:rPr>
        <w:t>-----</w:t>
      </w:r>
      <w:r w:rsidRPr="003712CF" w:rsidR="003712CF">
        <w:rPr>
          <w:rFonts w:eastAsia="MS Mincho"/>
          <w:sz w:val="28"/>
          <w:szCs w:val="28"/>
        </w:rPr>
        <w:t xml:space="preserve">должностное лицо – </w:t>
      </w:r>
      <w:r w:rsidRPr="00B75024" w:rsidR="00B75024">
        <w:rPr>
          <w:rFonts w:eastAsia="MS Mincho"/>
          <w:sz w:val="28"/>
          <w:szCs w:val="28"/>
        </w:rPr>
        <w:t>директор Некоммерческой организации Благотворительный фонд «</w:t>
      </w:r>
      <w:r w:rsidRPr="00B75024" w:rsidR="00B75024">
        <w:rPr>
          <w:rFonts w:eastAsia="MS Mincho"/>
          <w:sz w:val="28"/>
          <w:szCs w:val="28"/>
        </w:rPr>
        <w:t>Ушастик</w:t>
      </w:r>
      <w:r w:rsidRPr="00B75024" w:rsidR="00B75024">
        <w:rPr>
          <w:rFonts w:eastAsia="MS Mincho"/>
          <w:sz w:val="28"/>
          <w:szCs w:val="28"/>
        </w:rPr>
        <w:t xml:space="preserve">, живи» </w:t>
      </w:r>
      <w:r w:rsidRPr="00B75024" w:rsidR="00B75024">
        <w:rPr>
          <w:rFonts w:eastAsia="MS Mincho"/>
          <w:sz w:val="28"/>
          <w:szCs w:val="28"/>
        </w:rPr>
        <w:t>Эльмурзаев</w:t>
      </w:r>
      <w:r w:rsidR="00B75024">
        <w:rPr>
          <w:rFonts w:eastAsia="MS Mincho"/>
          <w:sz w:val="28"/>
          <w:szCs w:val="28"/>
        </w:rPr>
        <w:t>а</w:t>
      </w:r>
      <w:r w:rsidRPr="00B75024" w:rsidR="00B75024">
        <w:rPr>
          <w:rFonts w:eastAsia="MS Mincho"/>
          <w:sz w:val="28"/>
          <w:szCs w:val="28"/>
        </w:rPr>
        <w:t xml:space="preserve"> М</w:t>
      </w:r>
      <w:r w:rsidR="00B75024">
        <w:rPr>
          <w:rFonts w:eastAsia="MS Mincho"/>
          <w:sz w:val="28"/>
          <w:szCs w:val="28"/>
        </w:rPr>
        <w:t>.</w:t>
      </w:r>
      <w:r w:rsidRPr="00B75024" w:rsidR="00B75024">
        <w:rPr>
          <w:rFonts w:eastAsia="MS Mincho"/>
          <w:sz w:val="28"/>
          <w:szCs w:val="28"/>
        </w:rPr>
        <w:t>Д</w:t>
      </w:r>
      <w:r w:rsidR="00B75024">
        <w:rPr>
          <w:rFonts w:eastAsia="MS Mincho"/>
          <w:sz w:val="28"/>
          <w:szCs w:val="28"/>
        </w:rPr>
        <w:t>.</w:t>
      </w:r>
      <w:r w:rsidRPr="007F33F2">
        <w:rPr>
          <w:rFonts w:eastAsia="MS Mincho"/>
          <w:sz w:val="28"/>
          <w:szCs w:val="28"/>
        </w:rPr>
        <w:t xml:space="preserve">, </w:t>
      </w:r>
      <w:r w:rsidRPr="004B55C7" w:rsidR="004B55C7">
        <w:rPr>
          <w:rFonts w:eastAsia="MS Mincho"/>
          <w:sz w:val="28"/>
          <w:szCs w:val="28"/>
        </w:rPr>
        <w:t xml:space="preserve">в нарушение п. 7 ст. 431 Налогового кодекса Российской Федерации расчет по страховым взносам за </w:t>
      </w:r>
      <w:r w:rsidR="00170658">
        <w:rPr>
          <w:rFonts w:eastAsia="MS Mincho"/>
          <w:sz w:val="28"/>
          <w:szCs w:val="28"/>
        </w:rPr>
        <w:t>9</w:t>
      </w:r>
      <w:r w:rsidR="00E53BF9">
        <w:rPr>
          <w:rFonts w:eastAsia="MS Mincho"/>
          <w:sz w:val="28"/>
          <w:szCs w:val="28"/>
        </w:rPr>
        <w:t xml:space="preserve"> месяцев</w:t>
      </w:r>
      <w:r w:rsidR="00170658">
        <w:rPr>
          <w:rFonts w:eastAsia="MS Mincho"/>
          <w:sz w:val="28"/>
          <w:szCs w:val="28"/>
        </w:rPr>
        <w:t>, квартальный</w:t>
      </w:r>
      <w:r w:rsidR="00E53BF9">
        <w:rPr>
          <w:rFonts w:eastAsia="MS Mincho"/>
          <w:sz w:val="28"/>
          <w:szCs w:val="28"/>
        </w:rPr>
        <w:t xml:space="preserve"> </w:t>
      </w:r>
      <w:r w:rsidRPr="004B55C7" w:rsidR="004B55C7">
        <w:rPr>
          <w:rFonts w:eastAsia="MS Mincho"/>
          <w:sz w:val="28"/>
          <w:szCs w:val="28"/>
        </w:rPr>
        <w:t>202</w:t>
      </w:r>
      <w:r w:rsidR="00170658">
        <w:rPr>
          <w:rFonts w:eastAsia="MS Mincho"/>
          <w:sz w:val="28"/>
          <w:szCs w:val="28"/>
        </w:rPr>
        <w:t>4</w:t>
      </w:r>
      <w:r w:rsidRPr="004B55C7" w:rsidR="004B55C7">
        <w:rPr>
          <w:rFonts w:eastAsia="MS Mincho"/>
          <w:sz w:val="28"/>
          <w:szCs w:val="28"/>
        </w:rPr>
        <w:t xml:space="preserve"> года, который следовало представить в Межрайонную ИФНС России № 7 по Ханты-Мансийскому автономному округу – Югре не позднее </w:t>
      </w:r>
      <w:r>
        <w:rPr>
          <w:rFonts w:eastAsia="MS Mincho"/>
          <w:sz w:val="28"/>
          <w:szCs w:val="28"/>
        </w:rPr>
        <w:t>---</w:t>
      </w:r>
      <w:r w:rsidRPr="004B55C7" w:rsidR="004B55C7">
        <w:rPr>
          <w:rFonts w:eastAsia="MS Mincho"/>
          <w:sz w:val="28"/>
          <w:szCs w:val="28"/>
        </w:rPr>
        <w:t xml:space="preserve">, </w:t>
      </w:r>
      <w:r w:rsidR="00470ED3">
        <w:rPr>
          <w:rFonts w:eastAsia="MS Mincho"/>
          <w:sz w:val="28"/>
          <w:szCs w:val="28"/>
        </w:rPr>
        <w:t xml:space="preserve">в установленный срок </w:t>
      </w:r>
      <w:r w:rsidRPr="004B55C7" w:rsidR="004B55C7">
        <w:rPr>
          <w:rFonts w:eastAsia="MS Mincho"/>
          <w:sz w:val="28"/>
          <w:szCs w:val="28"/>
        </w:rPr>
        <w:t>не представил</w:t>
      </w:r>
      <w:r w:rsidR="003712CF">
        <w:rPr>
          <w:rFonts w:eastAsia="MS Mincho"/>
          <w:sz w:val="28"/>
          <w:szCs w:val="28"/>
        </w:rPr>
        <w:t>а</w:t>
      </w:r>
      <w:r w:rsidRPr="004B55C7" w:rsidR="004B55C7">
        <w:rPr>
          <w:rFonts w:eastAsia="MS Mincho"/>
          <w:sz w:val="28"/>
          <w:szCs w:val="28"/>
        </w:rPr>
        <w:t>, то есть совершил</w:t>
      </w:r>
      <w:r w:rsidR="003712CF">
        <w:rPr>
          <w:rFonts w:eastAsia="MS Mincho"/>
          <w:sz w:val="28"/>
          <w:szCs w:val="28"/>
        </w:rPr>
        <w:t>а</w:t>
      </w:r>
      <w:r w:rsidRPr="004B55C7" w:rsidR="004B55C7">
        <w:rPr>
          <w:rFonts w:eastAsia="MS Mincho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64A52" w:rsidRPr="00364A52" w:rsidP="00364A5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5024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о причинах неявки не сообщил, об отложении рассмотрения ходатайств не поступало, в связи с чем, мировой судья полагает исполненной обязанность по извещению о времени и месте рассмотрения дела, признает причину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полагает возможным рассмотреть дело в его отсутствие.</w:t>
      </w:r>
      <w:r w:rsidR="00E53BF9">
        <w:rPr>
          <w:rFonts w:eastAsia="MS Mincho"/>
          <w:sz w:val="28"/>
          <w:szCs w:val="28"/>
        </w:rPr>
        <w:tab/>
      </w:r>
      <w:r w:rsidRPr="00364A52">
        <w:rPr>
          <w:rFonts w:eastAsia="Calibri"/>
          <w:sz w:val="28"/>
          <w:szCs w:val="28"/>
          <w:lang w:eastAsia="en-US"/>
        </w:rPr>
        <w:t>Исследовав представленные материалы дела, мировой судья приходит к следующему.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 w:rsidRPr="004B55C7">
        <w:rPr>
          <w:rFonts w:eastAsia="Calibri"/>
          <w:sz w:val="28"/>
          <w:szCs w:val="28"/>
          <w:lang w:eastAsia="en-US"/>
        </w:rPr>
        <w:t>сроков представления расчета по страховым взносам в налоговый орган по месту учета.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 (п. 1 ст. 419 НК РФ).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 xml:space="preserve">Согласно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 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 xml:space="preserve">Пунктом 2 статьи 423 Налогового кодекса Российской Федерации отчетными периодами признаются первый квартал, полугодие, девять месяцев календарного года. 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>Согласно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 xml:space="preserve">Таким образом, с учетом положений п. 7 ст. 6.1 Налогового кодекса Российской Федерации расчет по страховым взносам за </w:t>
      </w:r>
      <w:r w:rsidR="00170658">
        <w:rPr>
          <w:rFonts w:eastAsia="Calibri"/>
          <w:sz w:val="28"/>
          <w:szCs w:val="28"/>
          <w:lang w:eastAsia="en-US"/>
        </w:rPr>
        <w:t>9</w:t>
      </w:r>
      <w:r w:rsidR="00E53BF9">
        <w:rPr>
          <w:rFonts w:eastAsia="Calibri"/>
          <w:sz w:val="28"/>
          <w:szCs w:val="28"/>
          <w:lang w:eastAsia="en-US"/>
        </w:rPr>
        <w:t xml:space="preserve"> месяцев</w:t>
      </w:r>
      <w:r w:rsidR="00170658">
        <w:rPr>
          <w:rFonts w:eastAsia="Calibri"/>
          <w:sz w:val="28"/>
          <w:szCs w:val="28"/>
          <w:lang w:eastAsia="en-US"/>
        </w:rPr>
        <w:t>, квартальный</w:t>
      </w:r>
      <w:r w:rsidRPr="004B55C7">
        <w:rPr>
          <w:rFonts w:eastAsia="Calibri"/>
          <w:sz w:val="28"/>
          <w:szCs w:val="28"/>
          <w:lang w:eastAsia="en-US"/>
        </w:rPr>
        <w:t xml:space="preserve"> 202</w:t>
      </w:r>
      <w:r w:rsidR="00170658">
        <w:rPr>
          <w:rFonts w:eastAsia="Calibri"/>
          <w:sz w:val="28"/>
          <w:szCs w:val="28"/>
          <w:lang w:eastAsia="en-US"/>
        </w:rPr>
        <w:t>4</w:t>
      </w:r>
      <w:r w:rsidRPr="004B55C7">
        <w:rPr>
          <w:rFonts w:eastAsia="Calibri"/>
          <w:sz w:val="28"/>
          <w:szCs w:val="28"/>
          <w:lang w:eastAsia="en-US"/>
        </w:rPr>
        <w:t xml:space="preserve"> года следовало представить не позднее </w:t>
      </w:r>
      <w:r w:rsidR="00D821A5">
        <w:rPr>
          <w:rFonts w:eastAsia="Calibri"/>
          <w:sz w:val="28"/>
          <w:szCs w:val="28"/>
          <w:lang w:eastAsia="en-US"/>
        </w:rPr>
        <w:t>---</w:t>
      </w:r>
      <w:r w:rsidRPr="004B55C7">
        <w:rPr>
          <w:rFonts w:eastAsia="Calibri"/>
          <w:sz w:val="28"/>
          <w:szCs w:val="28"/>
          <w:lang w:eastAsia="en-US"/>
        </w:rPr>
        <w:t xml:space="preserve"> </w:t>
      </w:r>
    </w:p>
    <w:p w:rsidR="003712CF" w:rsidRPr="003712CF" w:rsidP="003712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2CF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должностного лица – </w:t>
      </w:r>
      <w:r w:rsidRPr="00B75024" w:rsidR="00B75024">
        <w:rPr>
          <w:rFonts w:eastAsia="Calibri"/>
          <w:sz w:val="28"/>
          <w:szCs w:val="28"/>
          <w:lang w:eastAsia="en-US"/>
        </w:rPr>
        <w:t>директор</w:t>
      </w:r>
      <w:r w:rsidR="00B75024">
        <w:rPr>
          <w:rFonts w:eastAsia="Calibri"/>
          <w:sz w:val="28"/>
          <w:szCs w:val="28"/>
          <w:lang w:eastAsia="en-US"/>
        </w:rPr>
        <w:t>а</w:t>
      </w:r>
      <w:r w:rsidRPr="00B75024" w:rsidR="00B75024">
        <w:rPr>
          <w:rFonts w:eastAsia="Calibri"/>
          <w:sz w:val="28"/>
          <w:szCs w:val="28"/>
          <w:lang w:eastAsia="en-US"/>
        </w:rPr>
        <w:t xml:space="preserve"> Некоммерческой организации Благотворительный фонд «</w:t>
      </w:r>
      <w:r w:rsidRPr="00B75024" w:rsidR="00B75024">
        <w:rPr>
          <w:rFonts w:eastAsia="Calibri"/>
          <w:sz w:val="28"/>
          <w:szCs w:val="28"/>
          <w:lang w:eastAsia="en-US"/>
        </w:rPr>
        <w:t>Ушастик</w:t>
      </w:r>
      <w:r w:rsidRPr="00B75024" w:rsidR="00B75024">
        <w:rPr>
          <w:rFonts w:eastAsia="Calibri"/>
          <w:sz w:val="28"/>
          <w:szCs w:val="28"/>
          <w:lang w:eastAsia="en-US"/>
        </w:rPr>
        <w:t xml:space="preserve">, живи» </w:t>
      </w:r>
      <w:r w:rsidRPr="00B75024" w:rsidR="00B75024">
        <w:rPr>
          <w:rFonts w:eastAsia="Calibri"/>
          <w:sz w:val="28"/>
          <w:szCs w:val="28"/>
          <w:lang w:eastAsia="en-US"/>
        </w:rPr>
        <w:t>Эльмурзаев</w:t>
      </w:r>
      <w:r w:rsidR="00B75024">
        <w:rPr>
          <w:rFonts w:eastAsia="Calibri"/>
          <w:sz w:val="28"/>
          <w:szCs w:val="28"/>
          <w:lang w:eastAsia="en-US"/>
        </w:rPr>
        <w:t>ой</w:t>
      </w:r>
      <w:r w:rsidRPr="00B75024" w:rsidR="00B75024">
        <w:rPr>
          <w:rFonts w:eastAsia="Calibri"/>
          <w:sz w:val="28"/>
          <w:szCs w:val="28"/>
          <w:lang w:eastAsia="en-US"/>
        </w:rPr>
        <w:t xml:space="preserve"> М.Д</w:t>
      </w:r>
      <w:r w:rsidRPr="003712CF">
        <w:rPr>
          <w:rFonts w:eastAsia="Calibri"/>
          <w:sz w:val="28"/>
          <w:szCs w:val="28"/>
          <w:lang w:eastAsia="en-US"/>
        </w:rPr>
        <w:t>., в его совершении подтверждаются совокупностью исследованных в судебном заседании доказательств:</w:t>
      </w:r>
    </w:p>
    <w:p w:rsidR="003712CF" w:rsidRPr="003712CF" w:rsidP="003712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2CF">
        <w:rPr>
          <w:rFonts w:eastAsia="Calibri"/>
          <w:sz w:val="28"/>
          <w:szCs w:val="28"/>
          <w:lang w:eastAsia="en-US"/>
        </w:rPr>
        <w:t>- протоколом об административном правонарушении №</w:t>
      </w:r>
      <w:r>
        <w:rPr>
          <w:rFonts w:eastAsia="Calibri"/>
          <w:sz w:val="28"/>
          <w:szCs w:val="28"/>
          <w:lang w:eastAsia="en-US"/>
        </w:rPr>
        <w:t> </w:t>
      </w:r>
      <w:r w:rsidR="00D821A5">
        <w:rPr>
          <w:rFonts w:eastAsia="Calibri"/>
          <w:sz w:val="28"/>
          <w:szCs w:val="28"/>
          <w:lang w:eastAsia="en-US"/>
        </w:rPr>
        <w:t>---</w:t>
      </w:r>
      <w:r w:rsidRPr="003712CF">
        <w:rPr>
          <w:rFonts w:eastAsia="Calibri"/>
          <w:sz w:val="28"/>
          <w:szCs w:val="28"/>
          <w:lang w:eastAsia="en-US"/>
        </w:rPr>
        <w:t xml:space="preserve"> от </w:t>
      </w:r>
      <w:r w:rsidR="00D821A5">
        <w:rPr>
          <w:rFonts w:eastAsia="Calibri"/>
          <w:sz w:val="28"/>
          <w:szCs w:val="28"/>
          <w:lang w:eastAsia="en-US"/>
        </w:rPr>
        <w:t>---</w:t>
      </w:r>
      <w:r w:rsidRPr="003712CF">
        <w:rPr>
          <w:rFonts w:eastAsia="Calibri"/>
          <w:sz w:val="28"/>
          <w:szCs w:val="28"/>
          <w:lang w:eastAsia="en-US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указаны обстоятельства и событие административного правонарушения;</w:t>
      </w:r>
    </w:p>
    <w:p w:rsidR="003712CF" w:rsidRPr="003712CF" w:rsidP="003712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2CF">
        <w:rPr>
          <w:rFonts w:eastAsia="Calibri"/>
          <w:sz w:val="28"/>
          <w:szCs w:val="28"/>
          <w:lang w:eastAsia="en-US"/>
        </w:rPr>
        <w:t xml:space="preserve">- </w:t>
      </w:r>
      <w:r w:rsidRPr="00E365B4" w:rsidR="00E365B4">
        <w:rPr>
          <w:rFonts w:eastAsia="Calibri"/>
          <w:sz w:val="28"/>
          <w:szCs w:val="28"/>
          <w:lang w:eastAsia="en-US"/>
        </w:rPr>
        <w:t xml:space="preserve">копией </w:t>
      </w:r>
      <w:r w:rsidR="00B75024">
        <w:rPr>
          <w:rFonts w:eastAsia="Calibri"/>
          <w:sz w:val="28"/>
          <w:szCs w:val="28"/>
          <w:lang w:eastAsia="en-US"/>
        </w:rPr>
        <w:t>квитанции и приеме декларации</w:t>
      </w:r>
      <w:r w:rsidR="00E53BF9">
        <w:rPr>
          <w:rFonts w:eastAsia="Calibri"/>
          <w:sz w:val="28"/>
          <w:szCs w:val="28"/>
          <w:lang w:eastAsia="en-US"/>
        </w:rPr>
        <w:t>, из которо</w:t>
      </w:r>
      <w:r w:rsidR="00B75024">
        <w:rPr>
          <w:rFonts w:eastAsia="Calibri"/>
          <w:sz w:val="28"/>
          <w:szCs w:val="28"/>
          <w:lang w:eastAsia="en-US"/>
        </w:rPr>
        <w:t>й</w:t>
      </w:r>
      <w:r w:rsidR="00E53BF9">
        <w:rPr>
          <w:rFonts w:eastAsia="Calibri"/>
          <w:sz w:val="28"/>
          <w:szCs w:val="28"/>
          <w:lang w:eastAsia="en-US"/>
        </w:rPr>
        <w:t xml:space="preserve"> следует, что расчет</w:t>
      </w:r>
      <w:r w:rsidRPr="00E365B4" w:rsidR="00E365B4">
        <w:rPr>
          <w:rFonts w:eastAsia="Calibri"/>
          <w:sz w:val="28"/>
          <w:szCs w:val="28"/>
          <w:lang w:eastAsia="en-US"/>
        </w:rPr>
        <w:t xml:space="preserve"> представлен </w:t>
      </w:r>
      <w:r w:rsidR="00E365B4">
        <w:rPr>
          <w:rFonts w:eastAsia="Calibri"/>
          <w:sz w:val="28"/>
          <w:szCs w:val="28"/>
          <w:lang w:eastAsia="en-US"/>
        </w:rPr>
        <w:t>Обществом</w:t>
      </w:r>
      <w:r w:rsidRPr="00E365B4" w:rsidR="00E365B4">
        <w:rPr>
          <w:rFonts w:eastAsia="Calibri"/>
          <w:sz w:val="28"/>
          <w:szCs w:val="28"/>
          <w:lang w:eastAsia="en-US"/>
        </w:rPr>
        <w:t xml:space="preserve"> в налоговый орган </w:t>
      </w:r>
      <w:r w:rsidR="00D821A5">
        <w:rPr>
          <w:rFonts w:eastAsia="Calibri"/>
          <w:sz w:val="28"/>
          <w:szCs w:val="28"/>
          <w:lang w:eastAsia="en-US"/>
        </w:rPr>
        <w:t>---</w:t>
      </w:r>
      <w:r w:rsidRPr="00E365B4" w:rsidR="00E365B4">
        <w:rPr>
          <w:rFonts w:eastAsia="Calibri"/>
          <w:sz w:val="28"/>
          <w:szCs w:val="28"/>
          <w:lang w:eastAsia="en-US"/>
        </w:rPr>
        <w:t>, то есть за пределами установленного законом срока</w:t>
      </w:r>
      <w:r w:rsidRPr="003712CF">
        <w:rPr>
          <w:rFonts w:eastAsia="Calibri"/>
          <w:sz w:val="28"/>
          <w:szCs w:val="28"/>
          <w:lang w:eastAsia="en-US"/>
        </w:rPr>
        <w:t>;</w:t>
      </w:r>
    </w:p>
    <w:p w:rsidR="003712CF" w:rsidP="003712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2CF">
        <w:rPr>
          <w:rFonts w:eastAsia="Calibri"/>
          <w:sz w:val="28"/>
          <w:szCs w:val="28"/>
          <w:lang w:eastAsia="en-US"/>
        </w:rPr>
        <w:t xml:space="preserve">- выпиской из Единого государственного реестра юридических лиц, согласно которой лицом, имеющим право действовать от имени юридического лица является </w:t>
      </w:r>
      <w:r w:rsidR="00B75024">
        <w:rPr>
          <w:rFonts w:eastAsia="Calibri"/>
          <w:sz w:val="28"/>
          <w:szCs w:val="28"/>
          <w:lang w:eastAsia="en-US"/>
        </w:rPr>
        <w:t>д</w:t>
      </w:r>
      <w:r w:rsidRPr="003712CF">
        <w:rPr>
          <w:rFonts w:eastAsia="Calibri"/>
          <w:sz w:val="28"/>
          <w:szCs w:val="28"/>
          <w:lang w:eastAsia="en-US"/>
        </w:rPr>
        <w:t xml:space="preserve">иректор </w:t>
      </w:r>
      <w:r w:rsidR="00B75024">
        <w:rPr>
          <w:rFonts w:eastAsia="Calibri"/>
          <w:sz w:val="28"/>
          <w:szCs w:val="28"/>
          <w:lang w:eastAsia="en-US"/>
        </w:rPr>
        <w:t>Эльмурзаева</w:t>
      </w:r>
      <w:r w:rsidR="00B75024">
        <w:rPr>
          <w:rFonts w:eastAsia="Calibri"/>
          <w:sz w:val="28"/>
          <w:szCs w:val="28"/>
          <w:lang w:eastAsia="en-US"/>
        </w:rPr>
        <w:t xml:space="preserve"> М.Д.</w:t>
      </w:r>
    </w:p>
    <w:p w:rsidR="00364A52" w:rsidRPr="00364A52" w:rsidP="003712CF">
      <w:pPr>
        <w:ind w:firstLine="709"/>
        <w:jc w:val="both"/>
        <w:rPr>
          <w:sz w:val="28"/>
          <w:szCs w:val="28"/>
        </w:rPr>
      </w:pPr>
      <w:r w:rsidRPr="00364A52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15A38" w:rsidRPr="00253F25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B75024" w:rsidR="00B75024">
        <w:rPr>
          <w:sz w:val="28"/>
          <w:szCs w:val="28"/>
          <w:lang w:eastAsia="ar-SA"/>
        </w:rPr>
        <w:t>директор</w:t>
      </w:r>
      <w:r w:rsidR="00B75024">
        <w:rPr>
          <w:sz w:val="28"/>
          <w:szCs w:val="28"/>
          <w:lang w:eastAsia="ar-SA"/>
        </w:rPr>
        <w:t>а</w:t>
      </w:r>
      <w:r w:rsidRPr="00B75024" w:rsidR="00B75024">
        <w:rPr>
          <w:sz w:val="28"/>
          <w:szCs w:val="28"/>
          <w:lang w:eastAsia="ar-SA"/>
        </w:rPr>
        <w:t xml:space="preserve"> Некоммерческой организации Благотворительный фонд «</w:t>
      </w:r>
      <w:r w:rsidRPr="00B75024" w:rsidR="00B75024">
        <w:rPr>
          <w:sz w:val="28"/>
          <w:szCs w:val="28"/>
          <w:lang w:eastAsia="ar-SA"/>
        </w:rPr>
        <w:t>Ушастик</w:t>
      </w:r>
      <w:r w:rsidRPr="00B75024" w:rsidR="00B75024">
        <w:rPr>
          <w:sz w:val="28"/>
          <w:szCs w:val="28"/>
          <w:lang w:eastAsia="ar-SA"/>
        </w:rPr>
        <w:t xml:space="preserve">, живи» </w:t>
      </w:r>
      <w:r w:rsidRPr="00B75024" w:rsidR="00B75024">
        <w:rPr>
          <w:sz w:val="28"/>
          <w:szCs w:val="28"/>
          <w:lang w:eastAsia="ar-SA"/>
        </w:rPr>
        <w:t>Эльмурзаев</w:t>
      </w:r>
      <w:r w:rsidR="00B75024">
        <w:rPr>
          <w:sz w:val="28"/>
          <w:szCs w:val="28"/>
          <w:lang w:eastAsia="ar-SA"/>
        </w:rPr>
        <w:t>ой</w:t>
      </w:r>
      <w:r w:rsidRPr="00B75024" w:rsidR="00B75024">
        <w:rPr>
          <w:sz w:val="28"/>
          <w:szCs w:val="28"/>
          <w:lang w:eastAsia="ar-SA"/>
        </w:rPr>
        <w:t xml:space="preserve"> М.Д</w:t>
      </w:r>
      <w:r w:rsidR="003712CF">
        <w:rPr>
          <w:sz w:val="28"/>
          <w:szCs w:val="28"/>
          <w:lang w:eastAsia="ar-SA"/>
        </w:rPr>
        <w:t>.</w:t>
      </w:r>
      <w:r w:rsidRPr="00BC662F">
        <w:rPr>
          <w:sz w:val="28"/>
          <w:szCs w:val="28"/>
          <w:lang w:eastAsia="ar-SA"/>
        </w:rPr>
        <w:t xml:space="preserve"> </w:t>
      </w:r>
      <w:r w:rsidRPr="00253F25">
        <w:rPr>
          <w:sz w:val="28"/>
          <w:szCs w:val="28"/>
          <w:lang w:eastAsia="ar-SA"/>
        </w:rPr>
        <w:t>установленной и квалифицирует е</w:t>
      </w:r>
      <w:r w:rsidR="00B75024">
        <w:rPr>
          <w:sz w:val="28"/>
          <w:szCs w:val="28"/>
          <w:lang w:eastAsia="ar-SA"/>
        </w:rPr>
        <w:t>е</w:t>
      </w:r>
      <w:r w:rsidRPr="00253F25">
        <w:rPr>
          <w:sz w:val="28"/>
          <w:szCs w:val="28"/>
          <w:lang w:eastAsia="ar-SA"/>
        </w:rPr>
        <w:t xml:space="preserve"> действия по ст. 15.5 Кодекса Российской Федерации об административных правонарушениях – </w:t>
      </w:r>
      <w:r w:rsidRPr="003678C9" w:rsidR="003678C9">
        <w:rPr>
          <w:sz w:val="28"/>
          <w:szCs w:val="28"/>
          <w:lang w:eastAsia="ar-SA"/>
        </w:rPr>
        <w:t>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253F25">
        <w:rPr>
          <w:sz w:val="28"/>
          <w:szCs w:val="28"/>
          <w:lang w:eastAsia="ar-SA"/>
        </w:rPr>
        <w:t>.</w:t>
      </w:r>
    </w:p>
    <w:p w:rsidR="00415A38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15A38" w:rsidRPr="00253F25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B75024">
        <w:rPr>
          <w:sz w:val="28"/>
          <w:szCs w:val="28"/>
          <w:lang w:eastAsia="ar-SA"/>
        </w:rPr>
        <w:t>Эльмурзаевой</w:t>
      </w:r>
      <w:r w:rsidR="00B75024">
        <w:rPr>
          <w:sz w:val="28"/>
          <w:szCs w:val="28"/>
          <w:lang w:eastAsia="ar-SA"/>
        </w:rPr>
        <w:t xml:space="preserve"> </w:t>
      </w:r>
      <w:r w:rsidR="00B75024">
        <w:rPr>
          <w:sz w:val="28"/>
          <w:szCs w:val="28"/>
          <w:lang w:eastAsia="ar-SA"/>
        </w:rPr>
        <w:t>М,Д</w:t>
      </w:r>
      <w:r w:rsidR="00176E7D">
        <w:rPr>
          <w:sz w:val="28"/>
          <w:szCs w:val="28"/>
          <w:lang w:eastAsia="ar-SA"/>
        </w:rPr>
        <w:t>.</w:t>
      </w:r>
      <w:r w:rsidRPr="00253F25">
        <w:rPr>
          <w:sz w:val="28"/>
          <w:szCs w:val="28"/>
          <w:lang w:eastAsia="ar-SA"/>
        </w:rPr>
        <w:t>, е</w:t>
      </w:r>
      <w:r w:rsidR="004C43AA">
        <w:rPr>
          <w:sz w:val="28"/>
          <w:szCs w:val="28"/>
          <w:lang w:eastAsia="ar-SA"/>
        </w:rPr>
        <w:t>е</w:t>
      </w:r>
      <w:r w:rsidRPr="00253F25">
        <w:rPr>
          <w:sz w:val="28"/>
          <w:szCs w:val="28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415A38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B75024" w:rsidP="00415A38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</w:p>
    <w:p w:rsidR="00415A38" w:rsidRPr="00C325C0" w:rsidP="00415A38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  <w:r w:rsidRPr="00C325C0">
        <w:rPr>
          <w:rFonts w:eastAsia="MS Mincho"/>
          <w:b/>
          <w:sz w:val="28"/>
          <w:szCs w:val="28"/>
        </w:rPr>
        <w:t>ПОСТАНОВИЛ:</w:t>
      </w:r>
    </w:p>
    <w:p w:rsidR="00415A38" w:rsidRPr="0031084A" w:rsidP="00415A38">
      <w:pPr>
        <w:ind w:firstLine="708"/>
        <w:jc w:val="both"/>
        <w:rPr>
          <w:rFonts w:eastAsia="MS Mincho"/>
          <w:sz w:val="28"/>
          <w:szCs w:val="28"/>
        </w:rPr>
      </w:pPr>
    </w:p>
    <w:p w:rsidR="00415A38" w:rsidP="00415A38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Признать должностное лицо – </w:t>
      </w:r>
      <w:r w:rsidRPr="00B75024" w:rsidR="00B75024">
        <w:rPr>
          <w:rFonts w:eastAsia="MS Mincho"/>
          <w:sz w:val="28"/>
          <w:szCs w:val="28"/>
        </w:rPr>
        <w:t>директора Некоммерческой организации Благотворительный фонд «</w:t>
      </w:r>
      <w:r w:rsidRPr="00B75024" w:rsidR="00B75024">
        <w:rPr>
          <w:rFonts w:eastAsia="MS Mincho"/>
          <w:sz w:val="28"/>
          <w:szCs w:val="28"/>
        </w:rPr>
        <w:t>Ушастик</w:t>
      </w:r>
      <w:r w:rsidRPr="00B75024" w:rsidR="00B75024">
        <w:rPr>
          <w:rFonts w:eastAsia="MS Mincho"/>
          <w:sz w:val="28"/>
          <w:szCs w:val="28"/>
        </w:rPr>
        <w:t xml:space="preserve">, живи» </w:t>
      </w:r>
      <w:r w:rsidRPr="00B75024" w:rsidR="00B75024">
        <w:rPr>
          <w:rFonts w:eastAsia="MS Mincho"/>
          <w:sz w:val="28"/>
          <w:szCs w:val="28"/>
        </w:rPr>
        <w:t>Эльмурзаев</w:t>
      </w:r>
      <w:r w:rsidR="00B75024">
        <w:rPr>
          <w:rFonts w:eastAsia="MS Mincho"/>
          <w:sz w:val="28"/>
          <w:szCs w:val="28"/>
        </w:rPr>
        <w:t>у</w:t>
      </w:r>
      <w:r w:rsidRPr="00B75024" w:rsidR="00B75024">
        <w:rPr>
          <w:rFonts w:eastAsia="MS Mincho"/>
          <w:sz w:val="28"/>
          <w:szCs w:val="28"/>
        </w:rPr>
        <w:t xml:space="preserve"> Милан</w:t>
      </w:r>
      <w:r w:rsidR="00B75024">
        <w:rPr>
          <w:rFonts w:eastAsia="MS Mincho"/>
          <w:sz w:val="28"/>
          <w:szCs w:val="28"/>
        </w:rPr>
        <w:t>у</w:t>
      </w:r>
      <w:r w:rsidRPr="00B75024" w:rsidR="00B75024">
        <w:rPr>
          <w:rFonts w:eastAsia="MS Mincho"/>
          <w:sz w:val="28"/>
          <w:szCs w:val="28"/>
        </w:rPr>
        <w:t xml:space="preserve"> </w:t>
      </w:r>
      <w:r w:rsidRPr="00B75024" w:rsidR="00B75024">
        <w:rPr>
          <w:rFonts w:eastAsia="MS Mincho"/>
          <w:sz w:val="28"/>
          <w:szCs w:val="28"/>
        </w:rPr>
        <w:t>Доккаевн</w:t>
      </w:r>
      <w:r w:rsidR="00B75024">
        <w:rPr>
          <w:rFonts w:eastAsia="MS Mincho"/>
          <w:sz w:val="28"/>
          <w:szCs w:val="28"/>
        </w:rPr>
        <w:t>у</w:t>
      </w:r>
      <w:r w:rsidR="00176E7D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виновн</w:t>
      </w:r>
      <w:r w:rsidR="004C43AA">
        <w:rPr>
          <w:rFonts w:eastAsia="MS Mincho"/>
          <w:sz w:val="28"/>
          <w:szCs w:val="28"/>
        </w:rPr>
        <w:t>ой</w:t>
      </w:r>
      <w:r w:rsidRPr="0031084A">
        <w:rPr>
          <w:rFonts w:eastAsia="MS Mincho"/>
          <w:sz w:val="28"/>
          <w:szCs w:val="28"/>
        </w:rPr>
        <w:t xml:space="preserve"> </w:t>
      </w:r>
      <w:r w:rsidRPr="00BC662F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415A38" w:rsidRPr="0031084A" w:rsidP="00415A38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415A38" w:rsidRPr="0031084A" w:rsidP="00415A38">
      <w:pPr>
        <w:ind w:firstLine="708"/>
        <w:jc w:val="both"/>
        <w:rPr>
          <w:rFonts w:eastAsia="MS Mincho"/>
          <w:sz w:val="28"/>
          <w:szCs w:val="28"/>
        </w:rPr>
      </w:pPr>
    </w:p>
    <w:p w:rsidR="00415A38" w:rsidRPr="0031084A" w:rsidP="00415A38">
      <w:pPr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Мировой судья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="00D821A5">
        <w:rPr>
          <w:rFonts w:eastAsia="MS Mincho"/>
          <w:sz w:val="28"/>
          <w:szCs w:val="28"/>
        </w:rPr>
        <w:t xml:space="preserve">          </w:t>
      </w:r>
      <w:r w:rsidR="003678C9">
        <w:rPr>
          <w:rFonts w:eastAsia="MS Mincho"/>
          <w:sz w:val="28"/>
          <w:szCs w:val="28"/>
        </w:rPr>
        <w:t xml:space="preserve">      </w:t>
      </w:r>
      <w:r w:rsidRPr="0031084A">
        <w:rPr>
          <w:rFonts w:eastAsia="MS Mincho"/>
          <w:sz w:val="28"/>
          <w:szCs w:val="28"/>
        </w:rPr>
        <w:t xml:space="preserve">      </w:t>
      </w:r>
      <w:r>
        <w:rPr>
          <w:rFonts w:eastAsia="MS Mincho"/>
          <w:sz w:val="28"/>
          <w:szCs w:val="28"/>
        </w:rPr>
        <w:t xml:space="preserve">   </w:t>
      </w:r>
      <w:r w:rsidRPr="0031084A">
        <w:rPr>
          <w:rFonts w:eastAsia="MS Mincho"/>
          <w:sz w:val="28"/>
          <w:szCs w:val="28"/>
        </w:rPr>
        <w:t>Е.И. Костарева</w:t>
      </w:r>
    </w:p>
    <w:p w:rsidR="00415A38" w:rsidRPr="0031084A" w:rsidP="00415A38">
      <w:pPr>
        <w:ind w:firstLine="708"/>
        <w:jc w:val="both"/>
        <w:rPr>
          <w:rFonts w:eastAsia="MS Mincho"/>
          <w:sz w:val="28"/>
          <w:szCs w:val="28"/>
        </w:rPr>
      </w:pPr>
    </w:p>
    <w:p w:rsidR="00415A38" w:rsidRPr="00441E3D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sz w:val="28"/>
          <w:szCs w:val="28"/>
        </w:rPr>
      </w:pPr>
    </w:p>
    <w:p w:rsidR="00B10F1C" w:rsidRPr="00B10F1C" w:rsidP="00415A38">
      <w:pPr>
        <w:ind w:firstLine="709"/>
        <w:jc w:val="both"/>
        <w:rPr>
          <w:rFonts w:eastAsia="MS Mincho"/>
          <w:sz w:val="28"/>
          <w:szCs w:val="28"/>
        </w:rPr>
      </w:pPr>
    </w:p>
    <w:sectPr w:rsidSect="003678C9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821A5">
      <w:rPr>
        <w:noProof/>
      </w:rPr>
      <w:t>4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1998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63B6"/>
    <w:rsid w:val="000F26D5"/>
    <w:rsid w:val="001024B8"/>
    <w:rsid w:val="0012682A"/>
    <w:rsid w:val="00126833"/>
    <w:rsid w:val="00130FD1"/>
    <w:rsid w:val="001379E9"/>
    <w:rsid w:val="00140A8B"/>
    <w:rsid w:val="00142463"/>
    <w:rsid w:val="00150686"/>
    <w:rsid w:val="00157A47"/>
    <w:rsid w:val="001660D0"/>
    <w:rsid w:val="00170658"/>
    <w:rsid w:val="001733C2"/>
    <w:rsid w:val="00176E7D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C7306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3F25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A15AA"/>
    <w:rsid w:val="002C4D04"/>
    <w:rsid w:val="002E583B"/>
    <w:rsid w:val="002F13BF"/>
    <w:rsid w:val="00300355"/>
    <w:rsid w:val="00300A29"/>
    <w:rsid w:val="0031084A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678C9"/>
    <w:rsid w:val="003712CF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5046"/>
    <w:rsid w:val="00411F0A"/>
    <w:rsid w:val="004121F6"/>
    <w:rsid w:val="00413F61"/>
    <w:rsid w:val="00414936"/>
    <w:rsid w:val="00415A38"/>
    <w:rsid w:val="00416301"/>
    <w:rsid w:val="00420DA5"/>
    <w:rsid w:val="004342D5"/>
    <w:rsid w:val="00441E3D"/>
    <w:rsid w:val="00443CC5"/>
    <w:rsid w:val="00452E60"/>
    <w:rsid w:val="00455B96"/>
    <w:rsid w:val="00456C93"/>
    <w:rsid w:val="00460362"/>
    <w:rsid w:val="004617DF"/>
    <w:rsid w:val="00470ED3"/>
    <w:rsid w:val="00477FE4"/>
    <w:rsid w:val="0048684F"/>
    <w:rsid w:val="00497E56"/>
    <w:rsid w:val="004A07DB"/>
    <w:rsid w:val="004B1928"/>
    <w:rsid w:val="004B55C7"/>
    <w:rsid w:val="004C0531"/>
    <w:rsid w:val="004C1C29"/>
    <w:rsid w:val="004C43AA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57B9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1991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54E37"/>
    <w:rsid w:val="0066542B"/>
    <w:rsid w:val="0067382B"/>
    <w:rsid w:val="00676864"/>
    <w:rsid w:val="00680FE3"/>
    <w:rsid w:val="0069158D"/>
    <w:rsid w:val="00694082"/>
    <w:rsid w:val="006951B5"/>
    <w:rsid w:val="006A1370"/>
    <w:rsid w:val="006B1128"/>
    <w:rsid w:val="006B4F23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1036"/>
    <w:rsid w:val="00786ADA"/>
    <w:rsid w:val="00795ACE"/>
    <w:rsid w:val="007B29E7"/>
    <w:rsid w:val="007C1CBA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291C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962E0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12220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41F9"/>
    <w:rsid w:val="00AE7EA5"/>
    <w:rsid w:val="00AF0403"/>
    <w:rsid w:val="00B019BB"/>
    <w:rsid w:val="00B10F1C"/>
    <w:rsid w:val="00B15257"/>
    <w:rsid w:val="00B16325"/>
    <w:rsid w:val="00B1723E"/>
    <w:rsid w:val="00B2180F"/>
    <w:rsid w:val="00B270AD"/>
    <w:rsid w:val="00B2791F"/>
    <w:rsid w:val="00B464D4"/>
    <w:rsid w:val="00B47ECA"/>
    <w:rsid w:val="00B615B5"/>
    <w:rsid w:val="00B61B26"/>
    <w:rsid w:val="00B641F7"/>
    <w:rsid w:val="00B75024"/>
    <w:rsid w:val="00B86F48"/>
    <w:rsid w:val="00B9264B"/>
    <w:rsid w:val="00BA0696"/>
    <w:rsid w:val="00BA2240"/>
    <w:rsid w:val="00BA43C6"/>
    <w:rsid w:val="00BA4E10"/>
    <w:rsid w:val="00BC203D"/>
    <w:rsid w:val="00BC4CB9"/>
    <w:rsid w:val="00BC662F"/>
    <w:rsid w:val="00BD3710"/>
    <w:rsid w:val="00BF15AF"/>
    <w:rsid w:val="00BF2215"/>
    <w:rsid w:val="00BF352A"/>
    <w:rsid w:val="00BF7F77"/>
    <w:rsid w:val="00C0086D"/>
    <w:rsid w:val="00C039AD"/>
    <w:rsid w:val="00C15D51"/>
    <w:rsid w:val="00C2100F"/>
    <w:rsid w:val="00C322FC"/>
    <w:rsid w:val="00C325C0"/>
    <w:rsid w:val="00C52BA1"/>
    <w:rsid w:val="00C539A3"/>
    <w:rsid w:val="00C662D1"/>
    <w:rsid w:val="00C708B9"/>
    <w:rsid w:val="00C81F7B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821A5"/>
    <w:rsid w:val="00D9380A"/>
    <w:rsid w:val="00D93D13"/>
    <w:rsid w:val="00D951ED"/>
    <w:rsid w:val="00D96FD4"/>
    <w:rsid w:val="00DA6754"/>
    <w:rsid w:val="00DC1E29"/>
    <w:rsid w:val="00DD5793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2EEC"/>
    <w:rsid w:val="00E2674B"/>
    <w:rsid w:val="00E2744C"/>
    <w:rsid w:val="00E335CC"/>
    <w:rsid w:val="00E365B4"/>
    <w:rsid w:val="00E53BF9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2652D"/>
    <w:rsid w:val="00F305B4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6BC6"/>
    <w:rsid w:val="00FB462C"/>
    <w:rsid w:val="00FC5140"/>
    <w:rsid w:val="00FD06BF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8926046-22FA-423A-95C4-E76A9A60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